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CB1ED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企业</w:t>
      </w:r>
      <w:r>
        <w:rPr>
          <w:rFonts w:hint="eastAsia"/>
          <w:lang w:val="en-US" w:eastAsia="zh-CN"/>
        </w:rPr>
        <w:t>名单</w:t>
      </w:r>
    </w:p>
    <w:p w14:paraId="5D748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/>
        </w:rPr>
      </w:pPr>
    </w:p>
    <w:tbl>
      <w:tblPr>
        <w:tblStyle w:val="8"/>
        <w:tblW w:w="95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243"/>
        <w:gridCol w:w="1455"/>
        <w:gridCol w:w="1545"/>
        <w:gridCol w:w="1518"/>
      </w:tblGrid>
      <w:tr w14:paraId="6880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4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D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FA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87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奖补金额（元）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D1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数字化等级</w:t>
            </w:r>
          </w:p>
        </w:tc>
      </w:tr>
      <w:tr w14:paraId="5B80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B6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7F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苏州耀腾光电有限公司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E1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91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BA6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BB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B8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江苏常铝铝业集团股份有限公司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3B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3B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99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E75D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22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1F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苏州小牛自动化设备有限公司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2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99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6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27D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C1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8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创美工艺（常熟）有限公司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9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5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A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BE2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2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CB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博瑞孚曼机械科技（苏州）有限公司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C6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1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3C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BE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6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44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苏州好特斯模具有限公司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6A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7D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4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54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95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BC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奥芯半导体科技（太仓）有限公司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4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AB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72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A00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96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A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常熟常春汽车零部件有限公司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7C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DE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D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CE3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77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弗兰科希管件系统（常熟）有限公司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6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2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3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EA3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6B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0B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大成（常熟）机械有限公司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A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9A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BC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602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B2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1E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蒂森克虏伯汽车装备（苏州）有限公司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9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3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9F4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3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3F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泰德兴精密电子（昆山）有限公司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2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7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BBB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97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61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苏州轴承厂股份有限公司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A9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A7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11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7C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A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F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苏州小顺科技有限公司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9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97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BC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32A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D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E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苏州优科豪马轮胎有限公司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F6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F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F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9AD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6B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D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苏州米果环保设备科技有限公司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A0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04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D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E6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0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8E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江苏银河电子股份有限公司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0B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87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8E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4A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B1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07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苏州衡鲁汽车部件有限公司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D9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82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E9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BBD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14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51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昆山市嘉驭汽车饰件有限公司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6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CF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6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7CE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5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0B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弘润半导体（苏州）有限公司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D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7C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21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C56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7C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15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苏州剑派实业有限公司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5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CF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07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D3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35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3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应雪汽车科技（常熟）有限公司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3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F3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3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B9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E6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3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常熟东南相互电子有限公司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A5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5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5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DB5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9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C4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苏州雪电制冷科技股份有限公司（曾用名：苏州雪电通讯科技股份有限公司）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5B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E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52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2527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96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C7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北半球技术（苏州）有限公司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D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20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F2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19F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A0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8A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苏州尼隆机电科技有限公司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E8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58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764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67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BA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金亭汽车线束（苏州）有限公司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F4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4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B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EBF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0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B6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苏州绿控传动科技股份有限公司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10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37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B91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5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3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苏州立琻半导体有限公司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E3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B0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AF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0F73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F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9E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苏州誉高紧固系统有限公司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F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6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E2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A526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A3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01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长华化学科技股份有限公司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C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F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48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CA7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50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昆山品岱电子有限公司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D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3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20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0E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5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5C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苏州杰锐思智能科技股份有限公司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C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0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E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79A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37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49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太仓市天丝利塑化有限公司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99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A2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D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4B9F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B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6F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苏州聚力电机有限公司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35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A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9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33C9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83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26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苏州美泰利汽车部件有限公司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04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BB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F8C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DC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3A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福伸电机（苏州）有限公司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D7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0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6A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77B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7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6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汉拿科锐动电子（苏州）有限公司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65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A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8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805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F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4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苏州海鹏科技有限公司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C0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6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1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D75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24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A6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江苏振翔车辆装备股份有限公司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6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CD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5B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EDD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9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1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江苏京创先进电子科技有限公司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2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A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B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1B8B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5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苏州英维特精密机械有限公司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A0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9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18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8A0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4D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C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苏州益智悦智能设备科技有限公司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D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37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97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823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74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34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瑞振车料（太仓）有限公司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2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4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6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BA4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6A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7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天瀚科技（吴江）有限公司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B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B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B9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36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B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AA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琪优势化工（太仓）有限公司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B7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74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6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E8C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12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8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明基材料有限公司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F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3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7D71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4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8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苏州希恩碧电子有限公司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F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D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3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0D8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D7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6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苏州制氧机股份有限公司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0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D7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1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380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0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B5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帕萨思汽车零部件（苏州）有限公司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E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E9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5A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D631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BD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48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威廉姆斯（苏州）控制系统有限公司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31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53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98167.95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59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1BE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F5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E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苏州普热斯勒科技集团股份有限公司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9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0B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25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D4C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E1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D2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苏州华易航动力科技有限公司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7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56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5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E58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0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09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苏州奥智智能设备股份有限公司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C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10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A0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937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71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02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江苏芯梦半导体设备有限公司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F0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57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35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C3E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87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5F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苏州东越新能源科技有限公司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41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A6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5A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BEB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BC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F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江苏亨通电力智网科技有限公司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A7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8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11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341E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1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CD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苏州福柯思电气有限公司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7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C6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02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C83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1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4F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众华电子科技（太仓）有限公司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6D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73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BB5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C2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E7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毫厘机电（苏州）有限公司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FC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B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0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3CA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97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7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江苏优珀斯材料科技有限公司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1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D8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1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AD17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F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2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博恩斯坦电子（太仓）有限公司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2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3F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B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960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D1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7F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江苏澳盛复合材料科技股份有限公司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28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76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B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788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7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66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苏州英凡迪控制科技有限公司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D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3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D2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B16D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F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99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多摩川精密电机（苏州）有限公司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B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9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C8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C58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45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B3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苏州托克斯冲压设备有限公司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F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5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7A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1E4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F6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30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老虎表面技术新材料（苏州）有限公司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6A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93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E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98A4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4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A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扬宣电子（苏州）有限公司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47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42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9D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DC8C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C8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01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华安钢宝利高新汽车板加工（常熟）有限公司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0A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1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F6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8307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9E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4B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捷螺智能设备（苏州）有限公司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15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72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8D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283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D0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9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金牌模具（常熟）有限公司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DE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A7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7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5930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23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5E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亿迈齿轮（太仓）有限公司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6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59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2A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223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F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2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海力达汽车科技有限公司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D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2B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D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D6C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86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89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世钟（太仓）汽车配件科技有限公司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38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C0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46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354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2F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2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丰武光电（苏州）有限公司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7C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5E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A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355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F9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B7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科欧瑞新材料技术（苏州）有限公司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DD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BB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04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255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8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8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因林光电科技（苏州）有限公司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10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5F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0E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4B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0E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9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宏利科技（苏州）有限公司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4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7D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8F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A38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0F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4D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苏州天裕塑胶有限公司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3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8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068CA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6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41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苏州贝斯特装饰新材料有限公司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FA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7D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59D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D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F1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江苏聚合新能源科技有限公司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47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76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E2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8F65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84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15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昆山环正电子有限公司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6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8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EF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8A6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B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42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威銤（苏州）智能科技有限公司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03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C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5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54C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74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84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苏州合昌元精密科技有限公司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5D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A6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0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3B3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5D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6B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苏州好博医疗器械股份有限公司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08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5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57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0F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39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DD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昆山市华奎机械电子有限公司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D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7F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F6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11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EA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3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苏州星诺奇科技股份有限公司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7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CD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D7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DB7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6C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3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优力精密塑胶（苏州）有限公司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93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8B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9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C7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36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6F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苏州力达精密配件有限公司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97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2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2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45D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E1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6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江苏莫安迪科技有限公司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35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97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C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9837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08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95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苏州精实智能科技有限公司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A9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50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A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EC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36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CE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瑞法诺（苏州）机械科技有限公司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9C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13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C8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930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BE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F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能翊行（苏州）科技有限公司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80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F4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46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839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8C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17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致微（苏州）光学技术有限公司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E7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D9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DA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41DA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6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7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大同精密金属（苏州）有限公司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3E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18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DF4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3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45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苏州锦梦泰精密机械有限公司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8F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6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E4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A6FD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1F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3E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恒赫鼎富（苏州）电子有限公司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E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25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26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041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74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5C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江苏聚杰微纤科技集团股份有限公司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17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45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1D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79EC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E3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B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苏州英利汽车部件有限公司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BE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D1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66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0DE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A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C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苏州双祺自动化设备股份有限公司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E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D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0E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156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23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38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达创精密智造（昆山）有限公司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9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94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7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2529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1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D0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苏州简单有为科技有限公司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C2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13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8B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34F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A8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BE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曼提科汽车系统（太仓）有限公司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0E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2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4E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BD5F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51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6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苏州悠远环境科技有限公司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F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47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F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B36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6F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6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苏州澳克机械有限公司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37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8B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6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03F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CE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06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鸿日达科技股份有限公司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5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C2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6E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AAF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A5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93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固铂（昆山）轮胎有限公司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B9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A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6A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8E7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58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4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摩创科技（苏州）有限公司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C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5B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37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B92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F8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CB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六和精密模具（昆山）有限公司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6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1E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3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CFA7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E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2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苏州新吴光电股份有限公司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C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8F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E0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F8A4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C6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01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苏州睿动电气科技有限公司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E0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EC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13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74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4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1F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派纳维森（苏州）电气科技有限公司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14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1E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8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6DE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9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4C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苏州镭超科技有限公司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E1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05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3F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1401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0C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7D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明澔模具技术（太仓）有限公司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5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87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81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FA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1B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72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博众优浦（常熟）汽车部件科技有限公司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8F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D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EA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A6F4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C0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80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苏州普林新能源有限公司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93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8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81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04D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F8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B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苏州天禄光科技股份有限公司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20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5E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D3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F0A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EB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85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爱柯迪富乐精密科技（江苏）股份有限公司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66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8D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37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23EF2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4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3E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苏州新中能源科技有限公司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F8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5E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0F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0E39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A1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01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常熟市华德粉末冶金有限公司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F3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FB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F7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94C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47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13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华凌光电（常熟）有限公司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67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CA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6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602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16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4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法泰电器（江苏）股份有限公司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70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FB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E2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8627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C4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BA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苏州扬信德汽车零部件有限公司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E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FC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50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CD25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2B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AA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苏州晟域汽车零部件有限公司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2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C0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47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7BD0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70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1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苏州泓冠半导体有限公司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F8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F8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AF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22B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0B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42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常熟生益科技有限公司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F6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99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6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E8F5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D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4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常熟市景弘盛通信科技股份有限公司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DF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08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33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643D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5F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92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大秦数字能源技术股份有限公司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35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96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6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A873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81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23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锋宏机械制造集团有限公司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97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81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1B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EEFE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3E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B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辅易航智能科技（苏州）有限公司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9F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F3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41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3CD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4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AA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昆山六丰机械工业有限公司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D9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5D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B2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05C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15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F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力神电池（苏州）有限公司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7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06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27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61681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56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9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思睿观通科技(江苏)股份有限公司（曾用名：思睿观通科技(江苏)有限公司）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57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A2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E6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790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D3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AF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苏州百狮腾电气有限公司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2B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B2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88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995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58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4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苏州波特尼电气系统有限公司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F8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EA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26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5FCB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2D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87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苏州力牧汽车科技有限公司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8E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AD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20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B9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C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8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苏州凌云光工业智能技术有限公司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6D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0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E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48C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2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E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苏州市悠越电子有限公司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98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44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73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E51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89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7B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苏州祥龙嘉业电子科技股份有限公司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5E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2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95AD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75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8C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苏州众捷汽车零部件股份有限公司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B1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41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4F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313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20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A6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常熟市常力紧固件有限公司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FF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F9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A4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DFDD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19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7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常熟市新达模塑成型有限公司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D3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A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C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442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0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85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江苏骅盛车用电子股份有限公司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3E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C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C3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7D83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C9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8D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昆山建皇光电科技有限公司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10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F9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E9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AC5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2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9E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苏州海光芯创光电科技股份有限公司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59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29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4D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A5A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27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26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苏州利来工业智造股份有限公司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FB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36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7B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D2F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0A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B6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苏州新实达精密电子科技有限公司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DB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1E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F7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F483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46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FA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太极半导体（苏州）有限公司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6B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D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6F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F23E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4C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66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苏州众铄汽车零部件有限公司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1A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09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6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2CE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F4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C5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江苏盖兹汽车零部件有限公司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C1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E6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8F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B626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AA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6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昆山拓安塑料制品有限公司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05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56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B1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FD3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2F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FC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大宏机电（昆山）有限公司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AA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7D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96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BF7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44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5A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苏州纬度通讯技术有限公司（曾用名：苏州纬度天线有限公司）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AC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9F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E9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36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2E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49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苏州明志科技股份有限公司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C2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2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BAF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655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A9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26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苏州桦汉科技有限公司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D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B1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98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487C6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4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F6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昆山金之光电子科技有限公司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2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F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93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680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C9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B3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昆山市生力包装印务有限公司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B8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1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36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3FBF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5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6D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帝森克罗德集团有限公司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E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15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A3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DEE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E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E2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捷安特电动车（昆山）有限公司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D2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FB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45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8C68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31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ED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苏州贝茵科技股份有限公司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A0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D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E3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16BC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F8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5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苏州新亚电通股份有限公司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EA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3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92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199B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51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EB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苏州达翔技术股份有限公司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B1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B9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FF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78A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00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6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苏州市艾西依钣金制造有限公司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A8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72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A8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CAD1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78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5A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三积瑞科技（苏州）有限公司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8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A8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BF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F982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45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4F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苏州施必牢精密紧固件有限公司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F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7A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48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B45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68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8D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苏州奥比特精密注塑有限公司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59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EF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BA6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B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2D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昆山大洋电路板有限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D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E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56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A4F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A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C0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旺诠科技（昆山）有限公司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4A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CA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121831.425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18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C06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80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8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追觅科技（苏州）有限公司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F4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69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15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822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8B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06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江苏福润达新材料科技有限责任公司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DC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C8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3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6EFD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96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85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哈金森工业橡胶制品（苏州）有限公司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BC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16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7D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0E9D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3C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5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苏州禾芯新材料有限公司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6B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F1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04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B66B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FB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B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苏州市华泰精密机械有限公司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C9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CD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AD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07AB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8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9C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苏州聚天合新能源科技有限公司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CC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67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9B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185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7A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ED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苏州东正电子有限公司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4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8A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8B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8BD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37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78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苏州博大永旺新材股份有限公司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DB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11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CB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CC8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94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C1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苏州鹏程无限新能源有限公司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2E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1C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D2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559F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2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12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苏州伽蓝致远电子科技股份有限公司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F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4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3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A56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D4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D8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昆山东源明欣模具有限公司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71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1C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3C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278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93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A3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电化精细材料（苏州）有限公司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13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D9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93487.5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32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BB65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61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1C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苏州黑盾环境股份有限公司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29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2D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3E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DF03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83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E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迪马新材料科技（苏州）有限公司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6F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6F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D6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AEA9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96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F8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三进光电（苏州）有限公司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A8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C4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D6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A31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9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34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爱美克空气过滤器（苏州）有限公司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56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26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5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649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D8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31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苏州爱知科技有限公司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B8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A5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06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9D0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56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4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F8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AEM科技（苏州）股份有限公司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C6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3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135000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56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</w:tbl>
    <w:p w14:paraId="00898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5" w:type="default"/>
      <w:pgSz w:w="11906" w:h="16838"/>
      <w:pgMar w:top="2041" w:right="1474" w:bottom="1984" w:left="1587" w:header="851" w:footer="992" w:gutter="0"/>
      <w:pgNumType w:fmt="decimal"/>
      <w:cols w:space="0" w:num="1"/>
      <w:rtlGutter w:val="0"/>
      <w:docGrid w:type="lines" w:linePitch="44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F642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8F1BBC">
                          <w:pPr>
                            <w:pStyle w:val="7"/>
                            <w:rPr>
                              <w:sz w:val="24"/>
                              <w:szCs w:val="36"/>
                            </w:rPr>
                          </w:pPr>
                          <w:r>
                            <w:rPr>
                              <w:sz w:val="24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36"/>
                            </w:rPr>
                            <w:t>1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8F1BBC">
                    <w:pPr>
                      <w:pStyle w:val="7"/>
                      <w:rPr>
                        <w:sz w:val="24"/>
                        <w:szCs w:val="36"/>
                      </w:rPr>
                    </w:pPr>
                    <w:r>
                      <w:rPr>
                        <w:sz w:val="24"/>
                        <w:szCs w:val="36"/>
                      </w:rPr>
                      <w:t xml:space="preserve">— </w:t>
                    </w:r>
                    <w:r>
                      <w:rPr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sz w:val="24"/>
                        <w:szCs w:val="36"/>
                      </w:rPr>
                      <w:t>1</w:t>
                    </w:r>
                    <w:r>
                      <w:rPr>
                        <w:sz w:val="24"/>
                        <w:szCs w:val="36"/>
                      </w:rPr>
                      <w:fldChar w:fldCharType="end"/>
                    </w:r>
                    <w:r>
                      <w:rPr>
                        <w:sz w:val="24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61356"/>
    <w:rsid w:val="03033E3C"/>
    <w:rsid w:val="1E4F4FE3"/>
    <w:rsid w:val="243A06BC"/>
    <w:rsid w:val="26F379CF"/>
    <w:rsid w:val="29423CBE"/>
    <w:rsid w:val="2EC66288"/>
    <w:rsid w:val="33E850F1"/>
    <w:rsid w:val="3B0960E4"/>
    <w:rsid w:val="3C3D352F"/>
    <w:rsid w:val="3C8A0494"/>
    <w:rsid w:val="49561356"/>
    <w:rsid w:val="4EA949ED"/>
    <w:rsid w:val="4F1E2ADB"/>
    <w:rsid w:val="52A82BAA"/>
    <w:rsid w:val="59D91176"/>
    <w:rsid w:val="5A64394C"/>
    <w:rsid w:val="5D1A2557"/>
    <w:rsid w:val="603D5E91"/>
    <w:rsid w:val="69445723"/>
    <w:rsid w:val="6ABC7A33"/>
    <w:rsid w:val="6DBB12F9"/>
    <w:rsid w:val="798D4602"/>
    <w:rsid w:val="7E3B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黑体" w:hAnsi="黑体" w:eastAsia="黑体"/>
      <w:sz w:val="3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640" w:leftChars="200"/>
      <w:outlineLvl w:val="2"/>
    </w:pPr>
    <w:rPr>
      <w:rFonts w:ascii="楷体_GB2312" w:hAnsi="楷体_GB2312" w:eastAsia="楷体_GB2312"/>
    </w:rPr>
  </w:style>
  <w:style w:type="paragraph" w:styleId="5">
    <w:name w:val="heading 4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仿宋_GB2312" w:hAnsi="仿宋_GB2312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10">
    <w:name w:val="标题 3 Char"/>
    <w:link w:val="4"/>
    <w:qFormat/>
    <w:uiPriority w:val="0"/>
    <w:rPr>
      <w:rFonts w:ascii="楷体_GB2312" w:hAnsi="楷体_GB2312" w:eastAsia="楷体_GB2312"/>
    </w:rPr>
  </w:style>
  <w:style w:type="character" w:customStyle="1" w:styleId="11">
    <w:name w:val="标题 4 Char"/>
    <w:link w:val="5"/>
    <w:qFormat/>
    <w:uiPriority w:val="0"/>
    <w:rPr>
      <w:rFonts w:ascii="仿宋_GB2312" w:hAnsi="仿宋_GB2312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3845</Words>
  <Characters>5047</Characters>
  <Lines>0</Lines>
  <Paragraphs>0</Paragraphs>
  <TotalTime>1</TotalTime>
  <ScaleCrop>false</ScaleCrop>
  <LinksUpToDate>false</LinksUpToDate>
  <CharactersWithSpaces>5047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2025-11-25T01:48:00Z</dcterms:created>
  <dc:creator>kunn</dc:creator>
  <cp:lastModifiedBy>kunn</cp:lastModifiedBy>
  <dcterms:modified xsi:type="dcterms:W3CDTF">2025-11-25T05:30:36Z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879AAFF6D8034675BA0BE44F0587388E_11</vt:lpwstr>
  </property>
  <property fmtid="{D5CDD505-2E9C-101B-9397-08002B2CF9AE}" pid="4" name="KSOTemplateDocerSaveRecord">
    <vt:lpwstr>eyJoZGlkIjoiYTA5ZmU3ZmNmMjU0NmFmYzE4NDg2MjNkM2FkZjY1ODUiLCJ1c2VySWQiOiIyMzc5NzIzNTYifQ==</vt:lpwstr>
  </property>
</Properties>
</file>